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BF830" w14:textId="7711CEC2" w:rsidR="00831949" w:rsidRPr="00954ED9" w:rsidRDefault="00831949" w:rsidP="004156EB">
      <w:pPr>
        <w:widowControl w:val="0"/>
        <w:autoSpaceDE w:val="0"/>
        <w:autoSpaceDN w:val="0"/>
        <w:adjustRightInd w:val="0"/>
        <w:jc w:val="both"/>
        <w:rPr>
          <w:rFonts w:ascii="ArialMT" w:hAnsi="ArialMT" w:cs="ArialMT"/>
          <w:color w:val="000000"/>
          <w:sz w:val="32"/>
          <w:szCs w:val="32"/>
        </w:rPr>
      </w:pPr>
      <w:r w:rsidRPr="00954ED9">
        <w:rPr>
          <w:rFonts w:ascii="Arial-BoldMT" w:hAnsi="Arial-BoldMT" w:cs="Arial-BoldMT"/>
          <w:b/>
          <w:bCs/>
          <w:color w:val="000000"/>
          <w:sz w:val="32"/>
          <w:szCs w:val="32"/>
        </w:rPr>
        <w:t>District Councillor Rep</w:t>
      </w:r>
      <w:r>
        <w:rPr>
          <w:rFonts w:ascii="Arial-BoldMT" w:hAnsi="Arial-BoldMT" w:cs="Arial-BoldMT"/>
          <w:b/>
          <w:bCs/>
          <w:color w:val="000000"/>
          <w:sz w:val="32"/>
          <w:szCs w:val="32"/>
        </w:rPr>
        <w:t xml:space="preserve">ort </w:t>
      </w:r>
      <w:r w:rsidR="00B259F7">
        <w:rPr>
          <w:rFonts w:ascii="Arial-BoldMT" w:hAnsi="Arial-BoldMT" w:cs="Arial-BoldMT"/>
          <w:b/>
          <w:bCs/>
          <w:color w:val="000000"/>
          <w:sz w:val="32"/>
          <w:szCs w:val="32"/>
        </w:rPr>
        <w:t>–</w:t>
      </w:r>
      <w:r w:rsidRPr="00954ED9">
        <w:rPr>
          <w:rFonts w:ascii="Arial-BoldMT" w:hAnsi="Arial-BoldMT" w:cs="Arial-BoldMT"/>
          <w:b/>
          <w:bCs/>
          <w:color w:val="000000"/>
          <w:sz w:val="32"/>
          <w:szCs w:val="32"/>
        </w:rPr>
        <w:t xml:space="preserve"> </w:t>
      </w:r>
      <w:r w:rsidR="00CC385F">
        <w:rPr>
          <w:rFonts w:ascii="Arial-BoldMT" w:hAnsi="Arial-BoldMT" w:cs="Arial-BoldMT"/>
          <w:b/>
          <w:bCs/>
          <w:color w:val="000000"/>
          <w:sz w:val="32"/>
          <w:szCs w:val="32"/>
        </w:rPr>
        <w:t>Ju</w:t>
      </w:r>
      <w:r w:rsidR="00EB5D35">
        <w:rPr>
          <w:rFonts w:ascii="Arial-BoldMT" w:hAnsi="Arial-BoldMT" w:cs="Arial-BoldMT"/>
          <w:b/>
          <w:bCs/>
          <w:color w:val="000000"/>
          <w:sz w:val="32"/>
          <w:szCs w:val="32"/>
        </w:rPr>
        <w:t>ly</w:t>
      </w:r>
      <w:r w:rsidR="00B259F7">
        <w:rPr>
          <w:rFonts w:ascii="Arial-BoldMT" w:hAnsi="Arial-BoldMT" w:cs="Arial-BoldMT"/>
          <w:b/>
          <w:bCs/>
          <w:color w:val="000000"/>
          <w:sz w:val="32"/>
          <w:szCs w:val="32"/>
        </w:rPr>
        <w:t xml:space="preserve"> 202</w:t>
      </w:r>
      <w:r w:rsidR="00457BFB">
        <w:rPr>
          <w:rFonts w:ascii="Arial-BoldMT" w:hAnsi="Arial-BoldMT" w:cs="Arial-BoldMT"/>
          <w:b/>
          <w:bCs/>
          <w:color w:val="000000"/>
          <w:sz w:val="32"/>
          <w:szCs w:val="32"/>
        </w:rPr>
        <w:t>6</w:t>
      </w:r>
    </w:p>
    <w:p w14:paraId="74459496" w14:textId="77777777" w:rsidR="002A2B20" w:rsidRDefault="002A2B20" w:rsidP="004156EB">
      <w:pPr>
        <w:jc w:val="both"/>
        <w:rPr>
          <w:rFonts w:ascii="Arial" w:hAnsi="Arial" w:cs="Arial"/>
          <w:b/>
          <w:bCs/>
          <w:sz w:val="24"/>
          <w:szCs w:val="24"/>
        </w:rPr>
      </w:pPr>
      <w:bookmarkStart w:id="0" w:name="_Hlk168321370"/>
    </w:p>
    <w:p w14:paraId="2A69AB62" w14:textId="5932A557" w:rsidR="00457BFB" w:rsidRDefault="00457BFB" w:rsidP="004156EB">
      <w:pPr>
        <w:jc w:val="both"/>
        <w:rPr>
          <w:rFonts w:ascii="Arial" w:hAnsi="Arial" w:cs="Arial"/>
          <w:b/>
          <w:bCs/>
          <w:sz w:val="24"/>
          <w:szCs w:val="24"/>
        </w:rPr>
      </w:pPr>
      <w:r>
        <w:rPr>
          <w:rFonts w:ascii="Arial" w:hAnsi="Arial" w:cs="Arial"/>
          <w:b/>
          <w:bCs/>
          <w:sz w:val="24"/>
          <w:szCs w:val="24"/>
        </w:rPr>
        <w:t>Update on Local Government Reorganisation in West Sussex</w:t>
      </w:r>
    </w:p>
    <w:p w14:paraId="67708BD6" w14:textId="77777777" w:rsidR="00CC385F" w:rsidRDefault="00CC385F" w:rsidP="004156EB">
      <w:pPr>
        <w:jc w:val="both"/>
        <w:rPr>
          <w:rFonts w:ascii="Arial" w:hAnsi="Arial" w:cs="Arial"/>
          <w:sz w:val="24"/>
          <w:szCs w:val="24"/>
        </w:rPr>
      </w:pPr>
      <w:r>
        <w:rPr>
          <w:rFonts w:ascii="Arial" w:hAnsi="Arial" w:cs="Arial"/>
          <w:sz w:val="24"/>
          <w:szCs w:val="24"/>
        </w:rPr>
        <w:t>The</w:t>
      </w:r>
      <w:r w:rsidRPr="00CC385F">
        <w:rPr>
          <w:rFonts w:ascii="Arial" w:hAnsi="Arial" w:cs="Arial"/>
          <w:sz w:val="24"/>
          <w:szCs w:val="24"/>
        </w:rPr>
        <w:t xml:space="preserve"> second government consultation on local government reorganisation for Sussex has now closed. Thank you to everyone who took the time to respond. </w:t>
      </w:r>
    </w:p>
    <w:p w14:paraId="11481727" w14:textId="77777777" w:rsidR="00CC385F" w:rsidRDefault="00CC385F" w:rsidP="004156EB">
      <w:pPr>
        <w:jc w:val="both"/>
        <w:rPr>
          <w:rFonts w:ascii="Arial" w:hAnsi="Arial" w:cs="Arial"/>
          <w:sz w:val="24"/>
          <w:szCs w:val="24"/>
        </w:rPr>
      </w:pPr>
      <w:r w:rsidRPr="00CC385F">
        <w:rPr>
          <w:rFonts w:ascii="Arial" w:hAnsi="Arial" w:cs="Arial"/>
          <w:sz w:val="24"/>
          <w:szCs w:val="24"/>
        </w:rPr>
        <w:t xml:space="preserve">While a final decision has yet to be made, </w:t>
      </w:r>
      <w:r>
        <w:rPr>
          <w:rFonts w:ascii="Arial" w:hAnsi="Arial" w:cs="Arial"/>
          <w:sz w:val="24"/>
          <w:szCs w:val="24"/>
        </w:rPr>
        <w:t>CDC</w:t>
      </w:r>
      <w:r w:rsidRPr="00CC385F">
        <w:rPr>
          <w:rFonts w:ascii="Arial" w:hAnsi="Arial" w:cs="Arial"/>
          <w:sz w:val="24"/>
          <w:szCs w:val="24"/>
        </w:rPr>
        <w:t xml:space="preserve"> are continuing to work closely with the other councils to make sure the process remains on track. </w:t>
      </w:r>
    </w:p>
    <w:p w14:paraId="30D56599" w14:textId="77777777" w:rsidR="00CC385F" w:rsidRDefault="00CC385F" w:rsidP="004156EB">
      <w:pPr>
        <w:jc w:val="both"/>
        <w:rPr>
          <w:rFonts w:ascii="Arial" w:hAnsi="Arial" w:cs="Arial"/>
          <w:sz w:val="24"/>
          <w:szCs w:val="24"/>
        </w:rPr>
      </w:pPr>
      <w:r w:rsidRPr="00CC385F">
        <w:rPr>
          <w:rFonts w:ascii="Arial" w:hAnsi="Arial" w:cs="Arial"/>
          <w:sz w:val="24"/>
          <w:szCs w:val="24"/>
        </w:rPr>
        <w:t xml:space="preserve">The Government will now review </w:t>
      </w:r>
      <w:proofErr w:type="gramStart"/>
      <w:r w:rsidRPr="00CC385F">
        <w:rPr>
          <w:rFonts w:ascii="Arial" w:hAnsi="Arial" w:cs="Arial"/>
          <w:sz w:val="24"/>
          <w:szCs w:val="24"/>
        </w:rPr>
        <w:t>all of</w:t>
      </w:r>
      <w:proofErr w:type="gramEnd"/>
      <w:r w:rsidRPr="00CC385F">
        <w:rPr>
          <w:rFonts w:ascii="Arial" w:hAnsi="Arial" w:cs="Arial"/>
          <w:sz w:val="24"/>
          <w:szCs w:val="24"/>
        </w:rPr>
        <w:t xml:space="preserve"> the responses it has received and decide which option it believes is the most appropriate. All options remain under consideration. We understand that an announcement is likely to be made before the summer parliamentary recess, which begins on 16 July 2026. As soon as we hear the outcome, we will let you know. Elections for the new authorities are still expected to take place in 2027. The elected councillors will form what is known as a shadow authority for one year, ahead of the formal launch of the new authority in 2028. During this period, the shadow authority will operate alongside existing councils to prepare for the transition. </w:t>
      </w:r>
    </w:p>
    <w:p w14:paraId="0184F6C4" w14:textId="25BA78E1" w:rsidR="00457BFB" w:rsidRDefault="00CC385F" w:rsidP="004156EB">
      <w:pPr>
        <w:jc w:val="both"/>
        <w:rPr>
          <w:rFonts w:ascii="Arial" w:hAnsi="Arial" w:cs="Arial"/>
          <w:sz w:val="24"/>
          <w:szCs w:val="24"/>
        </w:rPr>
      </w:pPr>
      <w:r w:rsidRPr="00CC385F">
        <w:rPr>
          <w:rFonts w:ascii="Arial" w:hAnsi="Arial" w:cs="Arial"/>
          <w:sz w:val="24"/>
          <w:szCs w:val="24"/>
        </w:rPr>
        <w:t xml:space="preserve">It is very much business as usual </w:t>
      </w:r>
      <w:r>
        <w:rPr>
          <w:rFonts w:ascii="Arial" w:hAnsi="Arial" w:cs="Arial"/>
          <w:sz w:val="24"/>
          <w:szCs w:val="24"/>
        </w:rPr>
        <w:t>at CDC</w:t>
      </w:r>
      <w:r w:rsidRPr="00CC385F">
        <w:rPr>
          <w:rFonts w:ascii="Arial" w:hAnsi="Arial" w:cs="Arial"/>
          <w:sz w:val="24"/>
          <w:szCs w:val="24"/>
        </w:rPr>
        <w:t xml:space="preserve">– the council will continue to deliver services until 2028, when the new authority is launched. </w:t>
      </w:r>
    </w:p>
    <w:p w14:paraId="0B03BF29" w14:textId="0DD02A9B" w:rsidR="00CC385F" w:rsidRPr="004156EB" w:rsidRDefault="00CC385F" w:rsidP="004156EB">
      <w:pPr>
        <w:jc w:val="both"/>
        <w:rPr>
          <w:rFonts w:ascii="Arial" w:hAnsi="Arial" w:cs="Arial"/>
          <w:b/>
          <w:bCs/>
          <w:sz w:val="24"/>
          <w:szCs w:val="24"/>
        </w:rPr>
      </w:pPr>
      <w:r w:rsidRPr="004156EB">
        <w:rPr>
          <w:rFonts w:ascii="Arial" w:hAnsi="Arial" w:cs="Arial"/>
          <w:b/>
          <w:bCs/>
          <w:sz w:val="24"/>
          <w:szCs w:val="24"/>
        </w:rPr>
        <w:t>Litter and Recycling</w:t>
      </w:r>
    </w:p>
    <w:bookmarkEnd w:id="0"/>
    <w:p w14:paraId="2A5A5DE0" w14:textId="77777777" w:rsidR="00CC385F" w:rsidRPr="00CC385F" w:rsidRDefault="00CC385F" w:rsidP="004156EB">
      <w:pPr>
        <w:jc w:val="both"/>
        <w:rPr>
          <w:rFonts w:ascii="Arial" w:hAnsi="Arial" w:cs="Arial"/>
          <w:sz w:val="24"/>
          <w:szCs w:val="24"/>
        </w:rPr>
      </w:pPr>
      <w:r w:rsidRPr="00CC385F">
        <w:rPr>
          <w:rFonts w:ascii="Arial" w:hAnsi="Arial" w:cs="Arial"/>
          <w:sz w:val="24"/>
          <w:szCs w:val="24"/>
        </w:rPr>
        <w:t xml:space="preserve">Funding has been agreed for a new project aimed at ensuring that more litter in the district is recycled. Cabinet has approved £170,000 for the project which will include reassessing litter bin locations, installing new bins in highly used areas and devising a behaviour change campaign aimed at encouraging more people to take their litter home so that it can be more effectively sorted and recycled. The district currently has around 600 litter bins and 250 dog mess bins and combined these are emptied 134,000 times a year. Initial analysis has highlighted that while some bins are extremely well used, there are others that are not well used, which could possibly be re-sited. Public recycling bins are not always efficiently used and can quickly become contaminated by general litter which is something that the council also wants to look at. </w:t>
      </w:r>
    </w:p>
    <w:p w14:paraId="47912D70" w14:textId="0B07B3D2" w:rsidR="00F326C8" w:rsidRDefault="00CC385F" w:rsidP="004156EB">
      <w:pPr>
        <w:jc w:val="both"/>
        <w:rPr>
          <w:rFonts w:ascii="Arial" w:hAnsi="Arial" w:cs="Arial"/>
          <w:b/>
          <w:bCs/>
          <w:sz w:val="24"/>
          <w:szCs w:val="24"/>
        </w:rPr>
      </w:pPr>
      <w:r>
        <w:rPr>
          <w:rFonts w:ascii="Arial" w:hAnsi="Arial" w:cs="Arial"/>
          <w:b/>
          <w:bCs/>
          <w:sz w:val="24"/>
          <w:szCs w:val="24"/>
        </w:rPr>
        <w:t xml:space="preserve">If you have any ideas about where bins could be usefully located or </w:t>
      </w:r>
      <w:proofErr w:type="gramStart"/>
      <w:r>
        <w:rPr>
          <w:rFonts w:ascii="Arial" w:hAnsi="Arial" w:cs="Arial"/>
          <w:b/>
          <w:bCs/>
          <w:sz w:val="24"/>
          <w:szCs w:val="24"/>
        </w:rPr>
        <w:t>relocated</w:t>
      </w:r>
      <w:proofErr w:type="gramEnd"/>
      <w:r>
        <w:rPr>
          <w:rFonts w:ascii="Arial" w:hAnsi="Arial" w:cs="Arial"/>
          <w:b/>
          <w:bCs/>
          <w:sz w:val="24"/>
          <w:szCs w:val="24"/>
        </w:rPr>
        <w:t xml:space="preserve"> then let CDC or us know so that it can be taken into consideration.  </w:t>
      </w:r>
    </w:p>
    <w:p w14:paraId="07358642" w14:textId="07354C04" w:rsidR="004156EB" w:rsidRPr="004156EB" w:rsidRDefault="004156EB" w:rsidP="004156EB">
      <w:pPr>
        <w:jc w:val="both"/>
        <w:rPr>
          <w:rFonts w:ascii="Arial" w:hAnsi="Arial" w:cs="Arial"/>
          <w:b/>
          <w:bCs/>
          <w:sz w:val="24"/>
          <w:szCs w:val="24"/>
        </w:rPr>
      </w:pPr>
      <w:r w:rsidRPr="004156EB">
        <w:rPr>
          <w:rFonts w:ascii="Arial" w:hAnsi="Arial" w:cs="Arial"/>
          <w:b/>
          <w:bCs/>
          <w:sz w:val="24"/>
          <w:szCs w:val="24"/>
        </w:rPr>
        <w:t>Food recycling</w:t>
      </w:r>
    </w:p>
    <w:p w14:paraId="3D0C2255" w14:textId="1634407C" w:rsidR="004156EB" w:rsidRPr="004156EB" w:rsidRDefault="004156EB" w:rsidP="004156EB">
      <w:pPr>
        <w:jc w:val="both"/>
        <w:rPr>
          <w:rFonts w:ascii="Arial" w:hAnsi="Arial" w:cs="Arial"/>
          <w:sz w:val="24"/>
          <w:szCs w:val="24"/>
        </w:rPr>
      </w:pPr>
      <w:r w:rsidRPr="004156EB">
        <w:rPr>
          <w:rFonts w:ascii="Arial" w:hAnsi="Arial" w:cs="Arial"/>
          <w:sz w:val="24"/>
          <w:szCs w:val="24"/>
        </w:rPr>
        <w:t>The scheme has now been rolled out across the district.  Any problems then let us or CDC know.</w:t>
      </w:r>
    </w:p>
    <w:p w14:paraId="5ABFBA1F" w14:textId="77777777" w:rsidR="004156EB" w:rsidRPr="004156EB" w:rsidRDefault="004156EB" w:rsidP="004156EB">
      <w:pPr>
        <w:jc w:val="both"/>
        <w:rPr>
          <w:rFonts w:ascii="Arial" w:hAnsi="Arial" w:cs="Arial"/>
          <w:sz w:val="24"/>
          <w:szCs w:val="24"/>
        </w:rPr>
      </w:pPr>
    </w:p>
    <w:p w14:paraId="2E7AD8DB" w14:textId="77777777" w:rsidR="004156EB" w:rsidRDefault="004156EB" w:rsidP="004156EB">
      <w:pPr>
        <w:jc w:val="both"/>
        <w:rPr>
          <w:rFonts w:ascii="Arial" w:hAnsi="Arial" w:cs="Arial"/>
          <w:b/>
          <w:bCs/>
          <w:sz w:val="24"/>
          <w:szCs w:val="24"/>
        </w:rPr>
      </w:pPr>
    </w:p>
    <w:p w14:paraId="184BE563" w14:textId="77777777" w:rsidR="004156EB" w:rsidRDefault="004156EB" w:rsidP="004156EB">
      <w:pPr>
        <w:jc w:val="both"/>
        <w:rPr>
          <w:rFonts w:ascii="Arial" w:hAnsi="Arial" w:cs="Arial"/>
          <w:b/>
          <w:bCs/>
          <w:sz w:val="24"/>
          <w:szCs w:val="24"/>
        </w:rPr>
      </w:pPr>
    </w:p>
    <w:p w14:paraId="1E634221" w14:textId="77777777" w:rsidR="001B29FC" w:rsidRDefault="001B29FC" w:rsidP="001B29FC">
      <w:pPr>
        <w:jc w:val="both"/>
        <w:rPr>
          <w:rFonts w:ascii="Arial" w:hAnsi="Arial" w:cs="Arial"/>
          <w:sz w:val="24"/>
          <w:szCs w:val="24"/>
        </w:rPr>
      </w:pPr>
    </w:p>
    <w:p w14:paraId="7312AE5A" w14:textId="12DA2D3E" w:rsidR="001B29FC" w:rsidRPr="001B29FC" w:rsidRDefault="001B29FC" w:rsidP="001B29FC">
      <w:pPr>
        <w:jc w:val="both"/>
        <w:rPr>
          <w:rFonts w:ascii="Arial" w:hAnsi="Arial" w:cs="Arial"/>
          <w:b/>
          <w:bCs/>
          <w:sz w:val="24"/>
          <w:szCs w:val="24"/>
        </w:rPr>
      </w:pPr>
      <w:r>
        <w:rPr>
          <w:rFonts w:ascii="Arial" w:hAnsi="Arial" w:cs="Arial"/>
          <w:b/>
          <w:bCs/>
          <w:sz w:val="24"/>
          <w:szCs w:val="24"/>
        </w:rPr>
        <w:lastRenderedPageBreak/>
        <w:t>Business grants</w:t>
      </w:r>
    </w:p>
    <w:p w14:paraId="26562437" w14:textId="13559E29" w:rsidR="001B29FC" w:rsidRPr="001B29FC" w:rsidRDefault="001B29FC" w:rsidP="001B29FC">
      <w:pPr>
        <w:jc w:val="both"/>
        <w:rPr>
          <w:rFonts w:ascii="Arial" w:hAnsi="Arial" w:cs="Arial"/>
          <w:sz w:val="24"/>
          <w:szCs w:val="24"/>
        </w:rPr>
      </w:pPr>
      <w:r w:rsidRPr="001B29FC">
        <w:rPr>
          <w:rFonts w:ascii="Arial" w:hAnsi="Arial" w:cs="Arial"/>
          <w:sz w:val="24"/>
          <w:szCs w:val="24"/>
        </w:rPr>
        <w:t xml:space="preserve">Chichester District Council has allocated £90,000 to three grant schemes, one aimed at supporting start-up businesses, another designed to support projects that help small businesses grow and strengthen sustainability, and a third scheme that is aimed at helping businesses invest in areas such as innovation and technology. Applications </w:t>
      </w:r>
      <w:r>
        <w:rPr>
          <w:rFonts w:ascii="Arial" w:hAnsi="Arial" w:cs="Arial"/>
          <w:sz w:val="24"/>
          <w:szCs w:val="24"/>
        </w:rPr>
        <w:t>are open now!</w:t>
      </w:r>
    </w:p>
    <w:p w14:paraId="51B81A23" w14:textId="77777777" w:rsidR="001B29FC" w:rsidRPr="001B29FC" w:rsidRDefault="001B29FC" w:rsidP="001B29FC">
      <w:pPr>
        <w:jc w:val="both"/>
        <w:rPr>
          <w:rFonts w:ascii="Arial" w:hAnsi="Arial" w:cs="Arial"/>
          <w:sz w:val="24"/>
          <w:szCs w:val="24"/>
        </w:rPr>
      </w:pPr>
      <w:r w:rsidRPr="001B29FC">
        <w:rPr>
          <w:rFonts w:ascii="Arial" w:hAnsi="Arial" w:cs="Arial"/>
          <w:sz w:val="24"/>
          <w:szCs w:val="24"/>
        </w:rPr>
        <w:t>This series of grants builds on the success of previous grant schemes delivered by the council, which have already helped a range of local businesses invest in growth or make meaningful improvements and upgrades to equipment or fixtures.</w:t>
      </w:r>
    </w:p>
    <w:p w14:paraId="1ECF877C" w14:textId="77777777" w:rsidR="001B29FC" w:rsidRPr="001B29FC" w:rsidRDefault="001B29FC" w:rsidP="001B29FC">
      <w:pPr>
        <w:jc w:val="both"/>
        <w:rPr>
          <w:rFonts w:ascii="Arial" w:hAnsi="Arial" w:cs="Arial"/>
          <w:sz w:val="24"/>
          <w:szCs w:val="24"/>
        </w:rPr>
      </w:pPr>
      <w:r w:rsidRPr="001B29FC">
        <w:rPr>
          <w:rFonts w:ascii="Arial" w:hAnsi="Arial" w:cs="Arial"/>
          <w:sz w:val="24"/>
          <w:szCs w:val="24"/>
        </w:rPr>
        <w:t>The Start-up Grant is designed to help new businesses with some of the costs involved in getting established. It will offer grants of up to £750 with no match funding required from the applicant. This fund will be awarded on a first-come, first-served basis.</w:t>
      </w:r>
    </w:p>
    <w:p w14:paraId="1A8D6090" w14:textId="77777777" w:rsidR="001B29FC" w:rsidRPr="001B29FC" w:rsidRDefault="001B29FC" w:rsidP="001B29FC">
      <w:pPr>
        <w:jc w:val="both"/>
        <w:rPr>
          <w:rFonts w:ascii="Arial" w:hAnsi="Arial" w:cs="Arial"/>
          <w:sz w:val="24"/>
          <w:szCs w:val="24"/>
        </w:rPr>
      </w:pPr>
      <w:r w:rsidRPr="001B29FC">
        <w:rPr>
          <w:rFonts w:ascii="Arial" w:hAnsi="Arial" w:cs="Arial"/>
          <w:sz w:val="24"/>
          <w:szCs w:val="24"/>
        </w:rPr>
        <w:t>The Business Growth Fund is offering grants of up to £3,000 towards projects that help small businesses grow, improve productivity, and strengthen long-term sustainability. With funding of up to 75% of eligible project costs, it provides valuable support for investment in equipment, training, marketing, digital improvements and premises upgrades. Applications to this fund will close on Friday 31 July.</w:t>
      </w:r>
    </w:p>
    <w:p w14:paraId="3CBE36D9" w14:textId="77777777" w:rsidR="001B29FC" w:rsidRPr="001B29FC" w:rsidRDefault="001B29FC" w:rsidP="001B29FC">
      <w:pPr>
        <w:jc w:val="both"/>
        <w:rPr>
          <w:rFonts w:ascii="Arial" w:hAnsi="Arial" w:cs="Arial"/>
          <w:sz w:val="24"/>
          <w:szCs w:val="24"/>
        </w:rPr>
      </w:pPr>
      <w:r w:rsidRPr="001B29FC">
        <w:rPr>
          <w:rFonts w:ascii="Arial" w:hAnsi="Arial" w:cs="Arial"/>
          <w:sz w:val="24"/>
          <w:szCs w:val="24"/>
        </w:rPr>
        <w:t>The Business Innovation Fund is offering grants of up to £10,000 towards larger scale projects, designed to help businesses invest in innovation, technology, productivity improvements, premises adaptations, and market expansion. Funding can cover up to 50% of the total project cost, which must be a minimum of £8,000. Applications to this fund will close on Friday 31 July.</w:t>
      </w:r>
    </w:p>
    <w:p w14:paraId="53C202F5" w14:textId="71A56602" w:rsidR="004156EB" w:rsidRDefault="004156EB" w:rsidP="004156EB">
      <w:pPr>
        <w:jc w:val="both"/>
        <w:rPr>
          <w:rFonts w:ascii="Arial" w:hAnsi="Arial" w:cs="Arial"/>
          <w:b/>
          <w:bCs/>
          <w:sz w:val="24"/>
          <w:szCs w:val="24"/>
        </w:rPr>
      </w:pPr>
      <w:r w:rsidRPr="004156EB">
        <w:rPr>
          <w:rFonts w:ascii="Arial" w:hAnsi="Arial" w:cs="Arial"/>
          <w:b/>
          <w:bCs/>
          <w:sz w:val="24"/>
          <w:szCs w:val="24"/>
        </w:rPr>
        <w:t>It would be great if we could get some of this grant funding for Fernhurst Ward so please do encourage businesses to apply!</w:t>
      </w:r>
    </w:p>
    <w:p w14:paraId="02EDFDC7" w14:textId="3684959F" w:rsidR="004156EB" w:rsidRPr="004156EB" w:rsidRDefault="004156EB" w:rsidP="004156EB">
      <w:pPr>
        <w:jc w:val="both"/>
        <w:rPr>
          <w:rFonts w:ascii="Arial" w:hAnsi="Arial" w:cs="Arial"/>
          <w:b/>
          <w:bCs/>
          <w:sz w:val="24"/>
          <w:szCs w:val="24"/>
        </w:rPr>
      </w:pPr>
      <w:r>
        <w:rPr>
          <w:rFonts w:ascii="Arial" w:hAnsi="Arial" w:cs="Arial"/>
          <w:b/>
          <w:bCs/>
          <w:sz w:val="24"/>
          <w:szCs w:val="24"/>
        </w:rPr>
        <w:t xml:space="preserve">Please do also keep in mind the grants available at CDC for charities, parish councils and clubs to apply for grants to help boost economy, improving places and spaces, stronger communities or for targeted projects.  </w:t>
      </w:r>
    </w:p>
    <w:p w14:paraId="1CBEFD02" w14:textId="77777777" w:rsidR="004156EB" w:rsidRPr="004156EB" w:rsidRDefault="004156EB" w:rsidP="004156EB">
      <w:pPr>
        <w:jc w:val="both"/>
        <w:rPr>
          <w:rFonts w:ascii="Arial" w:hAnsi="Arial" w:cs="Arial"/>
          <w:sz w:val="24"/>
          <w:szCs w:val="24"/>
        </w:rPr>
      </w:pPr>
    </w:p>
    <w:p w14:paraId="58A0508A" w14:textId="591CF934" w:rsidR="00CE6E0D" w:rsidRPr="004156EB" w:rsidRDefault="00F326C8" w:rsidP="004156EB">
      <w:pPr>
        <w:jc w:val="both"/>
        <w:rPr>
          <w:rFonts w:ascii="Arial" w:hAnsi="Arial" w:cs="Arial"/>
          <w:sz w:val="24"/>
          <w:szCs w:val="24"/>
        </w:rPr>
      </w:pPr>
      <w:r w:rsidRPr="004156EB">
        <w:rPr>
          <w:rFonts w:ascii="Arial" w:hAnsi="Arial" w:cs="Arial"/>
          <w:sz w:val="24"/>
          <w:szCs w:val="24"/>
        </w:rPr>
        <w:t xml:space="preserve">Cllr </w:t>
      </w:r>
      <w:r w:rsidR="00064C2D" w:rsidRPr="004156EB">
        <w:rPr>
          <w:rFonts w:ascii="Arial" w:hAnsi="Arial" w:cs="Arial"/>
          <w:sz w:val="24"/>
          <w:szCs w:val="24"/>
        </w:rPr>
        <w:t>Brett Burkhart is available on 07876 594168 or bburkhart@chichester.gov.uk</w:t>
      </w:r>
    </w:p>
    <w:p w14:paraId="55A3342D" w14:textId="6D9A9FE6" w:rsidR="00064C2D" w:rsidRPr="004156EB" w:rsidRDefault="00F326C8" w:rsidP="004156EB">
      <w:pPr>
        <w:jc w:val="both"/>
        <w:rPr>
          <w:rFonts w:ascii="Arial" w:hAnsi="Arial" w:cs="Arial"/>
          <w:sz w:val="24"/>
          <w:szCs w:val="24"/>
        </w:rPr>
      </w:pPr>
      <w:r w:rsidRPr="004156EB">
        <w:rPr>
          <w:rFonts w:ascii="Arial" w:hAnsi="Arial" w:cs="Arial"/>
          <w:sz w:val="24"/>
          <w:szCs w:val="24"/>
        </w:rPr>
        <w:t xml:space="preserve">Cllr </w:t>
      </w:r>
      <w:r w:rsidR="00064C2D" w:rsidRPr="004156EB">
        <w:rPr>
          <w:rFonts w:ascii="Arial" w:hAnsi="Arial" w:cs="Arial"/>
          <w:sz w:val="24"/>
          <w:szCs w:val="24"/>
        </w:rPr>
        <w:t xml:space="preserve">Ellie </w:t>
      </w:r>
      <w:r w:rsidRPr="004156EB">
        <w:rPr>
          <w:rFonts w:ascii="Arial" w:hAnsi="Arial" w:cs="Arial"/>
          <w:sz w:val="24"/>
          <w:szCs w:val="24"/>
        </w:rPr>
        <w:t xml:space="preserve">Newbery </w:t>
      </w:r>
      <w:r w:rsidR="00064C2D" w:rsidRPr="004156EB">
        <w:rPr>
          <w:rFonts w:ascii="Arial" w:hAnsi="Arial" w:cs="Arial"/>
          <w:sz w:val="24"/>
          <w:szCs w:val="24"/>
        </w:rPr>
        <w:t xml:space="preserve">is available on 01428 656941 or </w:t>
      </w:r>
      <w:hyperlink r:id="rId7" w:history="1">
        <w:r w:rsidR="001A2973" w:rsidRPr="004156EB">
          <w:rPr>
            <w:rStyle w:val="Hyperlink"/>
            <w:rFonts w:ascii="Arial" w:hAnsi="Arial" w:cs="Arial"/>
            <w:sz w:val="24"/>
            <w:szCs w:val="24"/>
          </w:rPr>
          <w:t>enewbery@chichester.gov.uk</w:t>
        </w:r>
      </w:hyperlink>
      <w:r w:rsidR="001A2973" w:rsidRPr="004156EB">
        <w:rPr>
          <w:rFonts w:ascii="Arial" w:hAnsi="Arial" w:cs="Arial"/>
          <w:sz w:val="24"/>
          <w:szCs w:val="24"/>
        </w:rPr>
        <w:t xml:space="preserve"> </w:t>
      </w:r>
    </w:p>
    <w:p w14:paraId="1F0AD499" w14:textId="77777777" w:rsidR="00BC4D10" w:rsidRPr="004156EB" w:rsidRDefault="00BC4D10">
      <w:pPr>
        <w:rPr>
          <w:rFonts w:ascii="Arial" w:hAnsi="Arial" w:cs="Arial"/>
          <w:sz w:val="24"/>
          <w:szCs w:val="24"/>
        </w:rPr>
      </w:pPr>
    </w:p>
    <w:sectPr w:rsidR="00BC4D10" w:rsidRPr="004156EB" w:rsidSect="00831949">
      <w:headerReference w:type="even" r:id="rId8"/>
      <w:headerReference w:type="default" r:id="rId9"/>
      <w:footerReference w:type="even" r:id="rId10"/>
      <w:footerReference w:type="default" r:id="rId11"/>
      <w:headerReference w:type="first" r:id="rId12"/>
      <w:footerReference w:type="first" r:id="rId13"/>
      <w:pgSz w:w="11900" w:h="16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6CD84" w14:textId="77777777" w:rsidR="00301776" w:rsidRDefault="00301776" w:rsidP="00831949">
      <w:pPr>
        <w:spacing w:after="0" w:line="240" w:lineRule="auto"/>
      </w:pPr>
      <w:r>
        <w:separator/>
      </w:r>
    </w:p>
  </w:endnote>
  <w:endnote w:type="continuationSeparator" w:id="0">
    <w:p w14:paraId="0690046E" w14:textId="77777777" w:rsidR="00301776" w:rsidRDefault="00301776" w:rsidP="00831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9E918" w14:textId="77777777" w:rsidR="00831949" w:rsidRDefault="008319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AEB9E" w14:textId="77777777" w:rsidR="00831949" w:rsidRDefault="008319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5957C" w14:textId="77777777" w:rsidR="00831949" w:rsidRDefault="008319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626D1" w14:textId="77777777" w:rsidR="00301776" w:rsidRDefault="00301776" w:rsidP="00831949">
      <w:pPr>
        <w:spacing w:after="0" w:line="240" w:lineRule="auto"/>
      </w:pPr>
      <w:r>
        <w:separator/>
      </w:r>
    </w:p>
  </w:footnote>
  <w:footnote w:type="continuationSeparator" w:id="0">
    <w:p w14:paraId="49545C5C" w14:textId="77777777" w:rsidR="00301776" w:rsidRDefault="00301776" w:rsidP="008319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190E3" w14:textId="77777777" w:rsidR="00831949" w:rsidRDefault="008319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0012C" w14:textId="77777777" w:rsidR="00831949" w:rsidRDefault="00831949">
    <w:pPr>
      <w:pStyle w:val="Header"/>
    </w:pPr>
  </w:p>
  <w:p w14:paraId="71626082" w14:textId="77777777" w:rsidR="00831949" w:rsidRDefault="0083194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ADD3F" w14:textId="77777777" w:rsidR="00831949" w:rsidRDefault="008319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949"/>
    <w:rsid w:val="00064C2D"/>
    <w:rsid w:val="000C246A"/>
    <w:rsid w:val="001A2973"/>
    <w:rsid w:val="001B29FC"/>
    <w:rsid w:val="00210C6F"/>
    <w:rsid w:val="002233FC"/>
    <w:rsid w:val="00274104"/>
    <w:rsid w:val="002A2B20"/>
    <w:rsid w:val="002D4BF9"/>
    <w:rsid w:val="00301776"/>
    <w:rsid w:val="00307C4A"/>
    <w:rsid w:val="00340AA4"/>
    <w:rsid w:val="00350053"/>
    <w:rsid w:val="00364C11"/>
    <w:rsid w:val="00386246"/>
    <w:rsid w:val="003B3397"/>
    <w:rsid w:val="003D1AAC"/>
    <w:rsid w:val="004156EB"/>
    <w:rsid w:val="00457BFB"/>
    <w:rsid w:val="004937E7"/>
    <w:rsid w:val="004F5AAF"/>
    <w:rsid w:val="005344C4"/>
    <w:rsid w:val="00594789"/>
    <w:rsid w:val="005B6AC5"/>
    <w:rsid w:val="00630F51"/>
    <w:rsid w:val="006475C8"/>
    <w:rsid w:val="00655FB3"/>
    <w:rsid w:val="00667F1B"/>
    <w:rsid w:val="00721D3F"/>
    <w:rsid w:val="007714B4"/>
    <w:rsid w:val="007A5A14"/>
    <w:rsid w:val="00802C2D"/>
    <w:rsid w:val="00831949"/>
    <w:rsid w:val="008A71DB"/>
    <w:rsid w:val="00955AE6"/>
    <w:rsid w:val="009850CC"/>
    <w:rsid w:val="009C03B2"/>
    <w:rsid w:val="009D2FC2"/>
    <w:rsid w:val="00A016C8"/>
    <w:rsid w:val="00AE156C"/>
    <w:rsid w:val="00AF35F2"/>
    <w:rsid w:val="00B259F7"/>
    <w:rsid w:val="00B944D5"/>
    <w:rsid w:val="00BB2566"/>
    <w:rsid w:val="00BC4D10"/>
    <w:rsid w:val="00BD34AE"/>
    <w:rsid w:val="00C24FA5"/>
    <w:rsid w:val="00C746E8"/>
    <w:rsid w:val="00CB04FA"/>
    <w:rsid w:val="00CC385F"/>
    <w:rsid w:val="00CE6E0D"/>
    <w:rsid w:val="00D95B50"/>
    <w:rsid w:val="00DD4047"/>
    <w:rsid w:val="00DE5B75"/>
    <w:rsid w:val="00E471B5"/>
    <w:rsid w:val="00E90774"/>
    <w:rsid w:val="00EB5D35"/>
    <w:rsid w:val="00EE030D"/>
    <w:rsid w:val="00F14E0C"/>
    <w:rsid w:val="00F2387C"/>
    <w:rsid w:val="00F326C8"/>
    <w:rsid w:val="00FA3CFA"/>
    <w:rsid w:val="00FC1C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445B82"/>
  <w15:chartTrackingRefBased/>
  <w15:docId w15:val="{F9564240-C962-44CA-A615-F54C65752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949"/>
    <w:rPr>
      <w:rFonts w:eastAsiaTheme="minorEastAsia" w:cs="Times New Roman"/>
      <w:kern w:val="0"/>
      <w:lang w:eastAsia="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1949"/>
    <w:rPr>
      <w:rFonts w:cs="Times New Roman"/>
      <w:color w:val="0563C1" w:themeColor="hyperlink"/>
      <w:u w:val="single"/>
    </w:rPr>
  </w:style>
  <w:style w:type="paragraph" w:styleId="Header">
    <w:name w:val="header"/>
    <w:basedOn w:val="Normal"/>
    <w:link w:val="HeaderChar"/>
    <w:uiPriority w:val="99"/>
    <w:unhideWhenUsed/>
    <w:rsid w:val="008319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949"/>
    <w:rPr>
      <w:rFonts w:eastAsiaTheme="minorEastAsia" w:cs="Times New Roman"/>
      <w:kern w:val="0"/>
      <w:lang w:eastAsia="en-GB"/>
      <w14:ligatures w14:val="none"/>
    </w:rPr>
  </w:style>
  <w:style w:type="paragraph" w:styleId="Footer">
    <w:name w:val="footer"/>
    <w:basedOn w:val="Normal"/>
    <w:link w:val="FooterChar"/>
    <w:uiPriority w:val="99"/>
    <w:unhideWhenUsed/>
    <w:rsid w:val="008319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1949"/>
    <w:rPr>
      <w:rFonts w:eastAsiaTheme="minorEastAsia" w:cs="Times New Roman"/>
      <w:kern w:val="0"/>
      <w:lang w:eastAsia="en-GB"/>
      <w14:ligatures w14:val="none"/>
    </w:rPr>
  </w:style>
  <w:style w:type="character" w:styleId="UnresolvedMention">
    <w:name w:val="Unresolved Mention"/>
    <w:basedOn w:val="DefaultParagraphFont"/>
    <w:uiPriority w:val="99"/>
    <w:semiHidden/>
    <w:unhideWhenUsed/>
    <w:rsid w:val="003D1AAC"/>
    <w:rPr>
      <w:color w:val="605E5C"/>
      <w:shd w:val="clear" w:color="auto" w:fill="E1DFDD"/>
    </w:rPr>
  </w:style>
  <w:style w:type="character" w:styleId="FollowedHyperlink">
    <w:name w:val="FollowedHyperlink"/>
    <w:basedOn w:val="DefaultParagraphFont"/>
    <w:uiPriority w:val="99"/>
    <w:semiHidden/>
    <w:unhideWhenUsed/>
    <w:rsid w:val="00E907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486777">
      <w:bodyDiv w:val="1"/>
      <w:marLeft w:val="0"/>
      <w:marRight w:val="0"/>
      <w:marTop w:val="0"/>
      <w:marBottom w:val="0"/>
      <w:divBdr>
        <w:top w:val="none" w:sz="0" w:space="0" w:color="auto"/>
        <w:left w:val="none" w:sz="0" w:space="0" w:color="auto"/>
        <w:bottom w:val="none" w:sz="0" w:space="0" w:color="auto"/>
        <w:right w:val="none" w:sz="0" w:space="0" w:color="auto"/>
      </w:divBdr>
    </w:div>
    <w:div w:id="496531660">
      <w:bodyDiv w:val="1"/>
      <w:marLeft w:val="0"/>
      <w:marRight w:val="0"/>
      <w:marTop w:val="0"/>
      <w:marBottom w:val="0"/>
      <w:divBdr>
        <w:top w:val="none" w:sz="0" w:space="0" w:color="auto"/>
        <w:left w:val="none" w:sz="0" w:space="0" w:color="auto"/>
        <w:bottom w:val="none" w:sz="0" w:space="0" w:color="auto"/>
        <w:right w:val="none" w:sz="0" w:space="0" w:color="auto"/>
      </w:divBdr>
    </w:div>
    <w:div w:id="684478477">
      <w:bodyDiv w:val="1"/>
      <w:marLeft w:val="0"/>
      <w:marRight w:val="0"/>
      <w:marTop w:val="0"/>
      <w:marBottom w:val="0"/>
      <w:divBdr>
        <w:top w:val="none" w:sz="0" w:space="0" w:color="auto"/>
        <w:left w:val="none" w:sz="0" w:space="0" w:color="auto"/>
        <w:bottom w:val="none" w:sz="0" w:space="0" w:color="auto"/>
        <w:right w:val="none" w:sz="0" w:space="0" w:color="auto"/>
      </w:divBdr>
    </w:div>
    <w:div w:id="698167060">
      <w:bodyDiv w:val="1"/>
      <w:marLeft w:val="0"/>
      <w:marRight w:val="0"/>
      <w:marTop w:val="0"/>
      <w:marBottom w:val="0"/>
      <w:divBdr>
        <w:top w:val="none" w:sz="0" w:space="0" w:color="auto"/>
        <w:left w:val="none" w:sz="0" w:space="0" w:color="auto"/>
        <w:bottom w:val="none" w:sz="0" w:space="0" w:color="auto"/>
        <w:right w:val="none" w:sz="0" w:space="0" w:color="auto"/>
      </w:divBdr>
    </w:div>
    <w:div w:id="922371647">
      <w:bodyDiv w:val="1"/>
      <w:marLeft w:val="0"/>
      <w:marRight w:val="0"/>
      <w:marTop w:val="0"/>
      <w:marBottom w:val="0"/>
      <w:divBdr>
        <w:top w:val="none" w:sz="0" w:space="0" w:color="auto"/>
        <w:left w:val="none" w:sz="0" w:space="0" w:color="auto"/>
        <w:bottom w:val="none" w:sz="0" w:space="0" w:color="auto"/>
        <w:right w:val="none" w:sz="0" w:space="0" w:color="auto"/>
      </w:divBdr>
    </w:div>
    <w:div w:id="1024940564">
      <w:bodyDiv w:val="1"/>
      <w:marLeft w:val="0"/>
      <w:marRight w:val="0"/>
      <w:marTop w:val="0"/>
      <w:marBottom w:val="0"/>
      <w:divBdr>
        <w:top w:val="none" w:sz="0" w:space="0" w:color="auto"/>
        <w:left w:val="none" w:sz="0" w:space="0" w:color="auto"/>
        <w:bottom w:val="none" w:sz="0" w:space="0" w:color="auto"/>
        <w:right w:val="none" w:sz="0" w:space="0" w:color="auto"/>
      </w:divBdr>
    </w:div>
    <w:div w:id="1167674409">
      <w:bodyDiv w:val="1"/>
      <w:marLeft w:val="0"/>
      <w:marRight w:val="0"/>
      <w:marTop w:val="0"/>
      <w:marBottom w:val="0"/>
      <w:divBdr>
        <w:top w:val="none" w:sz="0" w:space="0" w:color="auto"/>
        <w:left w:val="none" w:sz="0" w:space="0" w:color="auto"/>
        <w:bottom w:val="none" w:sz="0" w:space="0" w:color="auto"/>
        <w:right w:val="none" w:sz="0" w:space="0" w:color="auto"/>
      </w:divBdr>
    </w:div>
    <w:div w:id="1436898074">
      <w:bodyDiv w:val="1"/>
      <w:marLeft w:val="0"/>
      <w:marRight w:val="0"/>
      <w:marTop w:val="0"/>
      <w:marBottom w:val="0"/>
      <w:divBdr>
        <w:top w:val="none" w:sz="0" w:space="0" w:color="auto"/>
        <w:left w:val="none" w:sz="0" w:space="0" w:color="auto"/>
        <w:bottom w:val="none" w:sz="0" w:space="0" w:color="auto"/>
        <w:right w:val="none" w:sz="0" w:space="0" w:color="auto"/>
      </w:divBdr>
    </w:div>
    <w:div w:id="1441026427">
      <w:bodyDiv w:val="1"/>
      <w:marLeft w:val="0"/>
      <w:marRight w:val="0"/>
      <w:marTop w:val="0"/>
      <w:marBottom w:val="0"/>
      <w:divBdr>
        <w:top w:val="none" w:sz="0" w:space="0" w:color="auto"/>
        <w:left w:val="none" w:sz="0" w:space="0" w:color="auto"/>
        <w:bottom w:val="none" w:sz="0" w:space="0" w:color="auto"/>
        <w:right w:val="none" w:sz="0" w:space="0" w:color="auto"/>
      </w:divBdr>
    </w:div>
    <w:div w:id="1552837451">
      <w:bodyDiv w:val="1"/>
      <w:marLeft w:val="0"/>
      <w:marRight w:val="0"/>
      <w:marTop w:val="0"/>
      <w:marBottom w:val="0"/>
      <w:divBdr>
        <w:top w:val="none" w:sz="0" w:space="0" w:color="auto"/>
        <w:left w:val="none" w:sz="0" w:space="0" w:color="auto"/>
        <w:bottom w:val="none" w:sz="0" w:space="0" w:color="auto"/>
        <w:right w:val="none" w:sz="0" w:space="0" w:color="auto"/>
      </w:divBdr>
    </w:div>
    <w:div w:id="1993831620">
      <w:bodyDiv w:val="1"/>
      <w:marLeft w:val="0"/>
      <w:marRight w:val="0"/>
      <w:marTop w:val="0"/>
      <w:marBottom w:val="0"/>
      <w:divBdr>
        <w:top w:val="none" w:sz="0" w:space="0" w:color="auto"/>
        <w:left w:val="none" w:sz="0" w:space="0" w:color="auto"/>
        <w:bottom w:val="none" w:sz="0" w:space="0" w:color="auto"/>
        <w:right w:val="none" w:sz="0" w:space="0" w:color="auto"/>
      </w:divBdr>
    </w:div>
    <w:div w:id="2063094838">
      <w:bodyDiv w:val="1"/>
      <w:marLeft w:val="0"/>
      <w:marRight w:val="0"/>
      <w:marTop w:val="0"/>
      <w:marBottom w:val="0"/>
      <w:divBdr>
        <w:top w:val="none" w:sz="0" w:space="0" w:color="auto"/>
        <w:left w:val="none" w:sz="0" w:space="0" w:color="auto"/>
        <w:bottom w:val="none" w:sz="0" w:space="0" w:color="auto"/>
        <w:right w:val="none" w:sz="0" w:space="0" w:color="auto"/>
      </w:divBdr>
    </w:div>
    <w:div w:id="2097901665">
      <w:bodyDiv w:val="1"/>
      <w:marLeft w:val="0"/>
      <w:marRight w:val="0"/>
      <w:marTop w:val="0"/>
      <w:marBottom w:val="0"/>
      <w:divBdr>
        <w:top w:val="none" w:sz="0" w:space="0" w:color="auto"/>
        <w:left w:val="none" w:sz="0" w:space="0" w:color="auto"/>
        <w:bottom w:val="none" w:sz="0" w:space="0" w:color="auto"/>
        <w:right w:val="none" w:sz="0" w:space="0" w:color="auto"/>
      </w:divBdr>
    </w:div>
    <w:div w:id="2104953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enewbery@chichester.gov.u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EFDD4-D1A6-49E6-9E93-9AB29A346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677</Words>
  <Characters>3862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Brett Burkhart</dc:creator>
  <cp:keywords/>
  <dc:description/>
  <cp:lastModifiedBy>Eleanora Newbery</cp:lastModifiedBy>
  <cp:revision>3</cp:revision>
  <dcterms:created xsi:type="dcterms:W3CDTF">2026-07-03T16:28:00Z</dcterms:created>
  <dcterms:modified xsi:type="dcterms:W3CDTF">2026-07-03T16:30:00Z</dcterms:modified>
</cp:coreProperties>
</file>